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7F" w:rsidRDefault="00D6767F">
      <w:pPr>
        <w:rPr>
          <w:rFonts w:asciiTheme="minorEastAsia" w:hAnsiTheme="minorEastAsia" w:cstheme="minorEastAsia"/>
          <w:sz w:val="28"/>
          <w:szCs w:val="28"/>
        </w:rPr>
      </w:pPr>
    </w:p>
    <w:p w:rsidR="00993553" w:rsidRDefault="00993553" w:rsidP="00993553">
      <w:pPr>
        <w:widowControl/>
        <w:jc w:val="center"/>
        <w:rPr>
          <w:rFonts w:asciiTheme="majorEastAsia" w:eastAsiaTheme="majorEastAsia" w:hAnsiTheme="majorEastAsia" w:cstheme="majorEastAsia"/>
          <w:b/>
          <w:color w:val="333333"/>
          <w:kern w:val="0"/>
          <w:sz w:val="36"/>
          <w:szCs w:val="36"/>
          <w:lang w:bidi="ar"/>
        </w:rPr>
      </w:pPr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  <w:lang w:bidi="ar"/>
        </w:rPr>
        <w:t>2</w:t>
      </w:r>
      <w:r>
        <w:rPr>
          <w:rFonts w:asciiTheme="majorEastAsia" w:eastAsiaTheme="majorEastAsia" w:hAnsiTheme="majorEastAsia" w:cstheme="majorEastAsia"/>
          <w:b/>
          <w:color w:val="333333"/>
          <w:kern w:val="0"/>
          <w:sz w:val="36"/>
          <w:szCs w:val="36"/>
          <w:lang w:bidi="ar"/>
        </w:rPr>
        <w:t>021年度物流配送服务项目</w:t>
      </w:r>
    </w:p>
    <w:p w:rsidR="00D6767F" w:rsidRDefault="00993553" w:rsidP="00993553">
      <w:pPr>
        <w:widowControl/>
        <w:jc w:val="center"/>
        <w:rPr>
          <w:rFonts w:asciiTheme="majorEastAsia" w:eastAsiaTheme="majorEastAsia" w:hAnsiTheme="majorEastAsia" w:cstheme="majorEastAsia"/>
          <w:b/>
          <w:color w:val="333333"/>
          <w:kern w:val="0"/>
          <w:sz w:val="36"/>
          <w:szCs w:val="36"/>
          <w:lang w:bidi="ar"/>
        </w:rPr>
      </w:pPr>
      <w:r w:rsidRPr="00993553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  <w:lang w:bidi="ar"/>
        </w:rPr>
        <w:t>二标段惠州</w:t>
      </w:r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  <w:lang w:bidi="ar"/>
        </w:rPr>
        <w:t>KA</w:t>
      </w:r>
      <w:r w:rsidRPr="00993553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  <w:lang w:bidi="ar"/>
        </w:rPr>
        <w:t>配送</w:t>
      </w:r>
      <w:r w:rsidR="00FC2FC2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  <w:lang w:bidi="ar"/>
        </w:rPr>
        <w:t>招标失败的公告</w:t>
      </w:r>
    </w:p>
    <w:p w:rsidR="00D6767F" w:rsidRDefault="00D6767F"/>
    <w:p w:rsidR="00D6767F" w:rsidRDefault="00D6767F"/>
    <w:p w:rsidR="00D6767F" w:rsidRDefault="00FC2F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各投标人：</w:t>
      </w:r>
    </w:p>
    <w:p w:rsidR="00D6767F" w:rsidRDefault="00FC2FC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《深圳市晨光乳业有限公司</w:t>
      </w:r>
      <w:r w:rsidR="00993553">
        <w:rPr>
          <w:rFonts w:asciiTheme="minorEastAsia" w:hAnsiTheme="minorEastAsia" w:cstheme="minorEastAsia" w:hint="eastAsia"/>
          <w:sz w:val="28"/>
          <w:szCs w:val="28"/>
        </w:rPr>
        <w:t>2</w:t>
      </w:r>
      <w:r w:rsidR="00993553">
        <w:rPr>
          <w:rFonts w:asciiTheme="minorEastAsia" w:hAnsiTheme="minorEastAsia" w:cstheme="minorEastAsia"/>
          <w:sz w:val="28"/>
          <w:szCs w:val="28"/>
        </w:rPr>
        <w:t>021年度物流配送服务</w:t>
      </w:r>
      <w:r>
        <w:rPr>
          <w:rFonts w:asciiTheme="minorEastAsia" w:hAnsiTheme="minorEastAsia" w:cstheme="minorEastAsia" w:hint="eastAsia"/>
          <w:sz w:val="28"/>
          <w:szCs w:val="28"/>
        </w:rPr>
        <w:t>项目</w:t>
      </w:r>
      <w:r w:rsidR="00993553">
        <w:rPr>
          <w:rFonts w:asciiTheme="minorEastAsia" w:hAnsiTheme="minorEastAsia" w:cstheme="minorEastAsia" w:hint="eastAsia"/>
          <w:sz w:val="28"/>
          <w:szCs w:val="28"/>
        </w:rPr>
        <w:t>二标段惠州K</w:t>
      </w:r>
      <w:r w:rsidR="00993553">
        <w:rPr>
          <w:rFonts w:asciiTheme="minorEastAsia" w:hAnsiTheme="minorEastAsia" w:cstheme="minorEastAsia"/>
          <w:sz w:val="28"/>
          <w:szCs w:val="28"/>
        </w:rPr>
        <w:t>A配送</w:t>
      </w:r>
      <w:r>
        <w:rPr>
          <w:rFonts w:asciiTheme="minorEastAsia" w:hAnsiTheme="minorEastAsia" w:cstheme="minorEastAsia" w:hint="eastAsia"/>
          <w:sz w:val="28"/>
          <w:szCs w:val="28"/>
        </w:rPr>
        <w:t>（招标编号：ZB202100</w:t>
      </w:r>
      <w:r w:rsidR="00993553">
        <w:rPr>
          <w:rFonts w:asciiTheme="minorEastAsia" w:hAnsiTheme="minorEastAsia" w:cstheme="minorEastAsia"/>
          <w:sz w:val="28"/>
          <w:szCs w:val="28"/>
        </w:rPr>
        <w:t>3</w:t>
      </w:r>
      <w:r>
        <w:rPr>
          <w:rFonts w:asciiTheme="minorEastAsia" w:hAnsiTheme="minorEastAsia" w:cstheme="minorEastAsia" w:hint="eastAsia"/>
          <w:sz w:val="28"/>
          <w:szCs w:val="28"/>
        </w:rPr>
        <w:t>简)》开标时间为2021年04月</w:t>
      </w:r>
      <w:r w:rsidR="005B7AEA">
        <w:rPr>
          <w:rFonts w:asciiTheme="minorEastAsia" w:hAnsiTheme="minorEastAsia" w:cstheme="minorEastAsia"/>
          <w:sz w:val="28"/>
          <w:szCs w:val="28"/>
        </w:rPr>
        <w:t>21</w:t>
      </w:r>
      <w:bookmarkStart w:id="0" w:name="_GoBack"/>
      <w:bookmarkEnd w:id="0"/>
      <w:r>
        <w:rPr>
          <w:rFonts w:asciiTheme="minorEastAsia" w:hAnsiTheme="minorEastAsia" w:cstheme="minorEastAsia" w:hint="eastAsia"/>
          <w:sz w:val="28"/>
          <w:szCs w:val="28"/>
        </w:rPr>
        <w:t>日</w:t>
      </w:r>
      <w:r w:rsidR="00993553">
        <w:rPr>
          <w:rFonts w:asciiTheme="minorEastAsia" w:hAnsiTheme="minorEastAsia" w:cstheme="minorEastAsia"/>
          <w:sz w:val="28"/>
          <w:szCs w:val="28"/>
        </w:rPr>
        <w:t>09</w:t>
      </w:r>
      <w:r>
        <w:rPr>
          <w:rFonts w:asciiTheme="minorEastAsia" w:hAnsiTheme="minorEastAsia" w:cstheme="minorEastAsia" w:hint="eastAsia"/>
          <w:sz w:val="28"/>
          <w:szCs w:val="28"/>
        </w:rPr>
        <w:t>：30分，因有效投标人数不足三家，根据《中华人民共和国招标投标法》及有关的法律法规规定，本项目简易公开招标失败。</w:t>
      </w:r>
    </w:p>
    <w:p w:rsidR="00D6767F" w:rsidRDefault="00FC2FC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关于本项目的进一步采购信息安排，请各投标人关注深圳市晨光乳业有限公司官方网站公告。</w:t>
      </w:r>
    </w:p>
    <w:p w:rsidR="00D6767F" w:rsidRDefault="00FC2FC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特此通知！</w:t>
      </w:r>
    </w:p>
    <w:p w:rsidR="00D6767F" w:rsidRDefault="00D6767F">
      <w:pPr>
        <w:rPr>
          <w:rFonts w:asciiTheme="minorEastAsia" w:hAnsiTheme="minorEastAsia" w:cstheme="minorEastAsia"/>
          <w:sz w:val="28"/>
          <w:szCs w:val="28"/>
        </w:rPr>
      </w:pPr>
    </w:p>
    <w:p w:rsidR="00D6767F" w:rsidRDefault="00FC2FC2">
      <w:pPr>
        <w:tabs>
          <w:tab w:val="left" w:pos="6043"/>
        </w:tabs>
        <w:ind w:firstLineChars="1800" w:firstLine="50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深圳市晨光乳业有限公司</w:t>
      </w:r>
    </w:p>
    <w:p w:rsidR="00D6767F" w:rsidRDefault="00FC2FC2">
      <w:pPr>
        <w:tabs>
          <w:tab w:val="left" w:pos="6043"/>
        </w:tabs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  采购室</w:t>
      </w:r>
    </w:p>
    <w:p w:rsidR="00D6767F" w:rsidRDefault="00FC2FC2">
      <w:pPr>
        <w:tabs>
          <w:tab w:val="left" w:pos="6043"/>
        </w:tabs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2021年04月1</w:t>
      </w:r>
      <w:r w:rsidR="00993553">
        <w:rPr>
          <w:rFonts w:asciiTheme="minorEastAsia" w:hAnsiTheme="minorEastAsia" w:cstheme="minor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D6767F" w:rsidRDefault="00FC2FC2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</w:p>
    <w:sectPr w:rsidR="00D676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BF" w:rsidRDefault="000139BF" w:rsidP="00993553">
      <w:r>
        <w:separator/>
      </w:r>
    </w:p>
  </w:endnote>
  <w:endnote w:type="continuationSeparator" w:id="0">
    <w:p w:rsidR="000139BF" w:rsidRDefault="000139BF" w:rsidP="0099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BF" w:rsidRDefault="000139BF" w:rsidP="00993553">
      <w:r>
        <w:separator/>
      </w:r>
    </w:p>
  </w:footnote>
  <w:footnote w:type="continuationSeparator" w:id="0">
    <w:p w:rsidR="000139BF" w:rsidRDefault="000139BF" w:rsidP="0099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63B6E"/>
    <w:rsid w:val="000139BF"/>
    <w:rsid w:val="005B7AEA"/>
    <w:rsid w:val="00993553"/>
    <w:rsid w:val="00D6767F"/>
    <w:rsid w:val="00FC2FC2"/>
    <w:rsid w:val="06C63B6E"/>
    <w:rsid w:val="074C6BE4"/>
    <w:rsid w:val="2480478E"/>
    <w:rsid w:val="25112F88"/>
    <w:rsid w:val="4E8D06B5"/>
    <w:rsid w:val="6E3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42B67D9-2E16-4411-B681-356508F8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3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35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93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355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993553"/>
    <w:rPr>
      <w:sz w:val="18"/>
      <w:szCs w:val="18"/>
    </w:rPr>
  </w:style>
  <w:style w:type="character" w:customStyle="1" w:styleId="Char1">
    <w:name w:val="批注框文本 Char"/>
    <w:basedOn w:val="a0"/>
    <w:link w:val="a5"/>
    <w:rsid w:val="009935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283</Characters>
  <Application>Microsoft Office Word</Application>
  <DocSecurity>0</DocSecurity>
  <Lines>2</Lines>
  <Paragraphs>1</Paragraphs>
  <ScaleCrop>false</ScaleCrop>
  <Company>HP Inc.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Hmassy</dc:creator>
  <cp:lastModifiedBy>杨燕</cp:lastModifiedBy>
  <cp:revision>3</cp:revision>
  <cp:lastPrinted>2021-04-14T07:36:00Z</cp:lastPrinted>
  <dcterms:created xsi:type="dcterms:W3CDTF">2019-12-23T08:29:00Z</dcterms:created>
  <dcterms:modified xsi:type="dcterms:W3CDTF">2021-04-14T07:36:00Z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